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980A" w14:textId="183332BD" w:rsidR="002D6EF8" w:rsidRPr="002C4905" w:rsidRDefault="002D6EF8" w:rsidP="002D6EF8">
      <w:pPr>
        <w:ind w:right="-2"/>
        <w:jc w:val="center"/>
        <w:rPr>
          <w:rFonts w:asciiTheme="minorHAnsi" w:hAnsiTheme="minorHAnsi" w:cstheme="minorHAnsi"/>
          <w:b/>
          <w:sz w:val="32"/>
          <w:szCs w:val="32"/>
        </w:rPr>
      </w:pPr>
      <w:r w:rsidRPr="002C4905">
        <w:rPr>
          <w:rFonts w:asciiTheme="minorHAnsi" w:hAnsiTheme="minorHAnsi" w:cstheme="minorHAnsi"/>
          <w:b/>
          <w:sz w:val="32"/>
          <w:szCs w:val="32"/>
        </w:rPr>
        <w:t>Informationen zu den Berufspraktischen Tagen am</w:t>
      </w:r>
    </w:p>
    <w:p w14:paraId="548B1930" w14:textId="7B4FFF21" w:rsidR="0017234C" w:rsidRPr="002C4905" w:rsidRDefault="002C4905" w:rsidP="002D6EF8">
      <w:pPr>
        <w:ind w:right="-2"/>
        <w:jc w:val="center"/>
        <w:rPr>
          <w:rFonts w:asciiTheme="minorHAnsi" w:hAnsiTheme="minorHAnsi" w:cstheme="minorHAnsi"/>
          <w:b/>
          <w:sz w:val="32"/>
          <w:szCs w:val="32"/>
        </w:rPr>
      </w:pPr>
      <w:r w:rsidRPr="002C4905">
        <w:rPr>
          <w:rFonts w:asciiTheme="minorHAnsi" w:hAnsiTheme="minorHAnsi" w:cstheme="minorHAnsi"/>
          <w:b/>
          <w:sz w:val="32"/>
          <w:szCs w:val="32"/>
        </w:rPr>
        <w:t>Di</w:t>
      </w:r>
      <w:r w:rsidR="002D6EF8" w:rsidRPr="002C4905">
        <w:rPr>
          <w:rFonts w:asciiTheme="minorHAnsi" w:hAnsiTheme="minorHAnsi" w:cstheme="minorHAnsi"/>
          <w:b/>
          <w:sz w:val="32"/>
          <w:szCs w:val="32"/>
        </w:rPr>
        <w:t xml:space="preserve"> </w:t>
      </w:r>
      <w:r w:rsidR="00C34089">
        <w:rPr>
          <w:rFonts w:asciiTheme="minorHAnsi" w:hAnsiTheme="minorHAnsi" w:cstheme="minorHAnsi"/>
          <w:b/>
          <w:sz w:val="32"/>
          <w:szCs w:val="32"/>
        </w:rPr>
        <w:t>7</w:t>
      </w:r>
      <w:r w:rsidR="002D6EF8" w:rsidRPr="002C4905">
        <w:rPr>
          <w:rFonts w:asciiTheme="minorHAnsi" w:hAnsiTheme="minorHAnsi" w:cstheme="minorHAnsi"/>
          <w:b/>
          <w:sz w:val="32"/>
          <w:szCs w:val="32"/>
        </w:rPr>
        <w:t xml:space="preserve">.11. und </w:t>
      </w:r>
      <w:r w:rsidRPr="002C4905">
        <w:rPr>
          <w:rFonts w:asciiTheme="minorHAnsi" w:hAnsiTheme="minorHAnsi" w:cstheme="minorHAnsi"/>
          <w:b/>
          <w:sz w:val="32"/>
          <w:szCs w:val="32"/>
        </w:rPr>
        <w:t>Mi</w:t>
      </w:r>
      <w:r w:rsidR="002D6EF8" w:rsidRPr="002C4905">
        <w:rPr>
          <w:rFonts w:asciiTheme="minorHAnsi" w:hAnsiTheme="minorHAnsi" w:cstheme="minorHAnsi"/>
          <w:b/>
          <w:sz w:val="32"/>
          <w:szCs w:val="32"/>
        </w:rPr>
        <w:t xml:space="preserve"> </w:t>
      </w:r>
      <w:r w:rsidR="00C34089">
        <w:rPr>
          <w:rFonts w:asciiTheme="minorHAnsi" w:hAnsiTheme="minorHAnsi" w:cstheme="minorHAnsi"/>
          <w:b/>
          <w:sz w:val="32"/>
          <w:szCs w:val="32"/>
        </w:rPr>
        <w:t>8</w:t>
      </w:r>
      <w:r w:rsidR="002D6EF8" w:rsidRPr="002C4905">
        <w:rPr>
          <w:rFonts w:asciiTheme="minorHAnsi" w:hAnsiTheme="minorHAnsi" w:cstheme="minorHAnsi"/>
          <w:b/>
          <w:sz w:val="32"/>
          <w:szCs w:val="32"/>
        </w:rPr>
        <w:t>.11.202</w:t>
      </w:r>
      <w:r w:rsidR="00C34089">
        <w:rPr>
          <w:rFonts w:asciiTheme="minorHAnsi" w:hAnsiTheme="minorHAnsi" w:cstheme="minorHAnsi"/>
          <w:b/>
          <w:sz w:val="32"/>
          <w:szCs w:val="32"/>
        </w:rPr>
        <w:t>3</w:t>
      </w:r>
    </w:p>
    <w:p w14:paraId="77522E36" w14:textId="30461605" w:rsidR="00D71B81" w:rsidRPr="002D6EF8" w:rsidRDefault="00D71B81" w:rsidP="00256CAE">
      <w:pPr>
        <w:ind w:left="142" w:right="-2"/>
        <w:rPr>
          <w:rFonts w:asciiTheme="minorHAnsi" w:hAnsiTheme="minorHAnsi" w:cstheme="minorHAnsi"/>
        </w:rPr>
      </w:pPr>
    </w:p>
    <w:p w14:paraId="26C3BD69" w14:textId="79E8324A" w:rsidR="00D71B81" w:rsidRPr="002D6EF8" w:rsidRDefault="002C4905" w:rsidP="002D6EF8">
      <w:pPr>
        <w:ind w:right="-2"/>
        <w:rPr>
          <w:rFonts w:asciiTheme="minorHAnsi" w:hAnsiTheme="minorHAnsi" w:cstheme="minorHAnsi"/>
          <w:lang w:val="de-AT" w:eastAsia="de-AT"/>
        </w:rPr>
      </w:pPr>
      <w:r>
        <w:rPr>
          <w:rFonts w:asciiTheme="minorHAnsi" w:hAnsiTheme="minorHAnsi" w:cstheme="minorHAnsi"/>
          <w:lang w:val="de-AT" w:eastAsia="de-AT"/>
        </w:rPr>
        <w:t xml:space="preserve">  </w:t>
      </w:r>
      <w:r w:rsidR="00D71B81" w:rsidRPr="002D6EF8">
        <w:rPr>
          <w:rFonts w:asciiTheme="minorHAnsi" w:hAnsiTheme="minorHAnsi" w:cstheme="minorHAnsi"/>
          <w:lang w:val="de-AT" w:eastAsia="de-AT"/>
        </w:rPr>
        <w:t>Sehr geehrte Eltern</w:t>
      </w:r>
      <w:r>
        <w:rPr>
          <w:rFonts w:asciiTheme="minorHAnsi" w:hAnsiTheme="minorHAnsi" w:cstheme="minorHAnsi"/>
          <w:lang w:val="de-AT" w:eastAsia="de-AT"/>
        </w:rPr>
        <w:t>,</w:t>
      </w:r>
    </w:p>
    <w:p w14:paraId="27F69AB4" w14:textId="77777777" w:rsidR="0017234C" w:rsidRPr="002D6EF8" w:rsidRDefault="0017234C" w:rsidP="002D6EF8">
      <w:pPr>
        <w:ind w:right="-2"/>
        <w:rPr>
          <w:rFonts w:asciiTheme="minorHAnsi" w:hAnsiTheme="minorHAnsi" w:cstheme="minorHAnsi"/>
          <w:lang w:val="de-AT" w:eastAsia="de-AT"/>
        </w:rPr>
      </w:pPr>
    </w:p>
    <w:p w14:paraId="35A69756" w14:textId="1E6DE1D0" w:rsidR="00256CAE" w:rsidRDefault="002C4905" w:rsidP="002C4905">
      <w:pPr>
        <w:ind w:right="-2"/>
        <w:rPr>
          <w:rFonts w:asciiTheme="minorHAnsi" w:hAnsiTheme="minorHAnsi" w:cstheme="minorHAnsi"/>
          <w:color w:val="000000" w:themeColor="text1"/>
          <w:lang w:val="de-AT" w:eastAsia="de-AT"/>
        </w:rPr>
      </w:pPr>
      <w:r>
        <w:rPr>
          <w:rFonts w:asciiTheme="minorHAnsi" w:hAnsiTheme="minorHAnsi" w:cstheme="minorHAnsi"/>
          <w:color w:val="000000" w:themeColor="text1"/>
          <w:lang w:val="de-AT" w:eastAsia="de-AT"/>
        </w:rPr>
        <w:t>w</w:t>
      </w:r>
      <w:r w:rsidR="0035234A" w:rsidRPr="002D6EF8">
        <w:rPr>
          <w:rFonts w:asciiTheme="minorHAnsi" w:hAnsiTheme="minorHAnsi" w:cstheme="minorHAnsi"/>
          <w:color w:val="000000" w:themeColor="text1"/>
          <w:lang w:val="de-AT" w:eastAsia="de-AT"/>
        </w:rPr>
        <w:t xml:space="preserve">ie Sie </w:t>
      </w:r>
      <w:proofErr w:type="gramStart"/>
      <w:r w:rsidR="0035234A" w:rsidRPr="002D6EF8">
        <w:rPr>
          <w:rFonts w:asciiTheme="minorHAnsi" w:hAnsiTheme="minorHAnsi" w:cstheme="minorHAnsi"/>
          <w:color w:val="000000" w:themeColor="text1"/>
          <w:lang w:val="de-AT" w:eastAsia="de-AT"/>
        </w:rPr>
        <w:t>ja schon</w:t>
      </w:r>
      <w:proofErr w:type="gramEnd"/>
      <w:r w:rsidR="0035234A" w:rsidRPr="002D6EF8">
        <w:rPr>
          <w:rFonts w:asciiTheme="minorHAnsi" w:hAnsiTheme="minorHAnsi" w:cstheme="minorHAnsi"/>
          <w:color w:val="000000" w:themeColor="text1"/>
          <w:lang w:val="de-AT" w:eastAsia="de-AT"/>
        </w:rPr>
        <w:t xml:space="preserve"> erfahren haben, finden die für alle SchülerInnen der 4. Klasse verpflichtenden Berufspraktischen Tage gleich nach den Herbstferien am </w:t>
      </w:r>
      <w:r w:rsidRPr="002C4905">
        <w:rPr>
          <w:rFonts w:asciiTheme="minorHAnsi" w:hAnsiTheme="minorHAnsi" w:cstheme="minorHAnsi"/>
          <w:b/>
          <w:bCs/>
          <w:color w:val="000000" w:themeColor="text1"/>
          <w:lang w:val="de-AT" w:eastAsia="de-AT"/>
        </w:rPr>
        <w:t>Di</w:t>
      </w:r>
      <w:r w:rsidR="0035234A" w:rsidRPr="002C4905">
        <w:rPr>
          <w:rFonts w:asciiTheme="minorHAnsi" w:hAnsiTheme="minorHAnsi" w:cstheme="minorHAnsi"/>
          <w:b/>
          <w:bCs/>
          <w:color w:val="000000" w:themeColor="text1"/>
          <w:lang w:val="de-AT" w:eastAsia="de-AT"/>
        </w:rPr>
        <w:t xml:space="preserve">, </w:t>
      </w:r>
      <w:r w:rsidR="00C34089">
        <w:rPr>
          <w:rFonts w:asciiTheme="minorHAnsi" w:hAnsiTheme="minorHAnsi" w:cstheme="minorHAnsi"/>
          <w:b/>
          <w:bCs/>
          <w:color w:val="000000" w:themeColor="text1"/>
          <w:lang w:val="de-AT" w:eastAsia="de-AT"/>
        </w:rPr>
        <w:t>7</w:t>
      </w:r>
      <w:r w:rsidR="0035234A" w:rsidRPr="002C4905">
        <w:rPr>
          <w:rFonts w:asciiTheme="minorHAnsi" w:hAnsiTheme="minorHAnsi" w:cstheme="minorHAnsi"/>
          <w:b/>
          <w:bCs/>
          <w:color w:val="000000" w:themeColor="text1"/>
          <w:lang w:val="de-AT" w:eastAsia="de-AT"/>
        </w:rPr>
        <w:t>.</w:t>
      </w:r>
      <w:r>
        <w:rPr>
          <w:rFonts w:asciiTheme="minorHAnsi" w:hAnsiTheme="minorHAnsi" w:cstheme="minorHAnsi"/>
          <w:b/>
          <w:bCs/>
          <w:color w:val="000000" w:themeColor="text1"/>
          <w:lang w:val="de-AT" w:eastAsia="de-AT"/>
        </w:rPr>
        <w:t>11.202</w:t>
      </w:r>
      <w:r w:rsidR="00C34089">
        <w:rPr>
          <w:rFonts w:asciiTheme="minorHAnsi" w:hAnsiTheme="minorHAnsi" w:cstheme="minorHAnsi"/>
          <w:b/>
          <w:bCs/>
          <w:color w:val="000000" w:themeColor="text1"/>
          <w:lang w:val="de-AT" w:eastAsia="de-AT"/>
        </w:rPr>
        <w:t>3</w:t>
      </w:r>
      <w:r w:rsidR="0035234A" w:rsidRPr="002C4905">
        <w:rPr>
          <w:rFonts w:asciiTheme="minorHAnsi" w:hAnsiTheme="minorHAnsi" w:cstheme="minorHAnsi"/>
          <w:b/>
          <w:bCs/>
          <w:color w:val="000000" w:themeColor="text1"/>
          <w:lang w:val="de-AT" w:eastAsia="de-AT"/>
        </w:rPr>
        <w:t xml:space="preserve"> und </w:t>
      </w:r>
      <w:r w:rsidRPr="002C4905">
        <w:rPr>
          <w:rFonts w:asciiTheme="minorHAnsi" w:hAnsiTheme="minorHAnsi" w:cstheme="minorHAnsi"/>
          <w:b/>
          <w:bCs/>
          <w:color w:val="000000" w:themeColor="text1"/>
          <w:lang w:val="de-AT" w:eastAsia="de-AT"/>
        </w:rPr>
        <w:t>Mi</w:t>
      </w:r>
      <w:r w:rsidR="0035234A" w:rsidRPr="002C4905">
        <w:rPr>
          <w:rFonts w:asciiTheme="minorHAnsi" w:hAnsiTheme="minorHAnsi" w:cstheme="minorHAnsi"/>
          <w:b/>
          <w:bCs/>
          <w:color w:val="000000" w:themeColor="text1"/>
          <w:lang w:val="de-AT" w:eastAsia="de-AT"/>
        </w:rPr>
        <w:t xml:space="preserve">, </w:t>
      </w:r>
      <w:r w:rsidR="00C34089">
        <w:rPr>
          <w:rFonts w:asciiTheme="minorHAnsi" w:hAnsiTheme="minorHAnsi" w:cstheme="minorHAnsi"/>
          <w:b/>
          <w:bCs/>
          <w:color w:val="000000" w:themeColor="text1"/>
          <w:lang w:val="de-AT" w:eastAsia="de-AT"/>
        </w:rPr>
        <w:t>8</w:t>
      </w:r>
      <w:r w:rsidR="0035234A" w:rsidRPr="002C4905">
        <w:rPr>
          <w:rFonts w:asciiTheme="minorHAnsi" w:hAnsiTheme="minorHAnsi" w:cstheme="minorHAnsi"/>
          <w:b/>
          <w:bCs/>
          <w:color w:val="000000" w:themeColor="text1"/>
          <w:lang w:val="de-AT" w:eastAsia="de-AT"/>
        </w:rPr>
        <w:t>.11.202</w:t>
      </w:r>
      <w:r w:rsidR="00C34089">
        <w:rPr>
          <w:rFonts w:asciiTheme="minorHAnsi" w:hAnsiTheme="minorHAnsi" w:cstheme="minorHAnsi"/>
          <w:b/>
          <w:bCs/>
          <w:color w:val="000000" w:themeColor="text1"/>
          <w:lang w:val="de-AT" w:eastAsia="de-AT"/>
        </w:rPr>
        <w:t>3</w:t>
      </w:r>
      <w:r w:rsidR="0035234A" w:rsidRPr="002D6EF8">
        <w:rPr>
          <w:rFonts w:asciiTheme="minorHAnsi" w:hAnsiTheme="minorHAnsi" w:cstheme="minorHAnsi"/>
          <w:color w:val="000000" w:themeColor="text1"/>
          <w:lang w:val="de-AT" w:eastAsia="de-AT"/>
        </w:rPr>
        <w:t xml:space="preserve"> statt.</w:t>
      </w:r>
    </w:p>
    <w:p w14:paraId="2BB921D7" w14:textId="432C2073" w:rsidR="0035234A" w:rsidRPr="002C4905" w:rsidRDefault="002C4905" w:rsidP="002C4905">
      <w:pPr>
        <w:ind w:right="-2"/>
        <w:rPr>
          <w:rFonts w:asciiTheme="minorHAnsi" w:hAnsiTheme="minorHAnsi" w:cstheme="minorHAnsi"/>
          <w:color w:val="000000" w:themeColor="text1"/>
          <w:lang w:eastAsia="de-AT"/>
        </w:rPr>
      </w:pPr>
      <w:r>
        <w:rPr>
          <w:rFonts w:asciiTheme="minorHAnsi" w:hAnsiTheme="minorHAnsi" w:cstheme="minorHAnsi"/>
          <w:color w:val="000000" w:themeColor="text1"/>
          <w:lang w:eastAsia="de-AT"/>
        </w:rPr>
        <w:t>Ihr Sohn/Ihre Tochter hat in der 3. Klasse bereits im Juni, beim „Ich geh mit“-Tag einen ersten Einblick in die Arbeitswelt erhalten.</w:t>
      </w:r>
    </w:p>
    <w:p w14:paraId="0EEACC85" w14:textId="77777777" w:rsidR="002C4905" w:rsidRDefault="0035234A" w:rsidP="002C4905">
      <w:pPr>
        <w:ind w:right="-2"/>
        <w:rPr>
          <w:rFonts w:asciiTheme="minorHAnsi" w:hAnsiTheme="minorHAnsi" w:cstheme="minorHAnsi"/>
          <w:lang w:val="de-AT" w:eastAsia="de-AT"/>
        </w:rPr>
      </w:pPr>
      <w:r w:rsidRPr="002D6EF8">
        <w:rPr>
          <w:rFonts w:asciiTheme="minorHAnsi" w:hAnsiTheme="minorHAnsi" w:cstheme="minorHAnsi"/>
          <w:lang w:val="de-AT" w:eastAsia="de-AT"/>
        </w:rPr>
        <w:t xml:space="preserve">Alle SchülerInnen der 4. Klassen sind dabei aufgefordert, sich bei Betrieben </w:t>
      </w:r>
      <w:r w:rsidRPr="002D6EF8">
        <w:rPr>
          <w:rFonts w:asciiTheme="minorHAnsi" w:hAnsiTheme="minorHAnsi" w:cstheme="minorHAnsi"/>
          <w:b/>
          <w:lang w:val="de-AT" w:eastAsia="de-AT"/>
        </w:rPr>
        <w:t>um eine entsprechende Praxisstelle zu bemühen</w:t>
      </w:r>
      <w:r w:rsidRPr="002D6EF8">
        <w:rPr>
          <w:rFonts w:asciiTheme="minorHAnsi" w:hAnsiTheme="minorHAnsi" w:cstheme="minorHAnsi"/>
          <w:lang w:val="de-AT" w:eastAsia="de-AT"/>
        </w:rPr>
        <w:t xml:space="preserve">. </w:t>
      </w:r>
    </w:p>
    <w:p w14:paraId="455DD949" w14:textId="592FF112" w:rsidR="0035234A" w:rsidRPr="002D6EF8" w:rsidRDefault="0035234A" w:rsidP="002C4905">
      <w:pPr>
        <w:ind w:right="-2"/>
        <w:rPr>
          <w:rFonts w:asciiTheme="minorHAnsi" w:hAnsiTheme="minorHAnsi" w:cstheme="minorHAnsi"/>
          <w:lang w:val="de-AT" w:eastAsia="de-AT"/>
        </w:rPr>
      </w:pPr>
      <w:r w:rsidRPr="002D6EF8">
        <w:rPr>
          <w:rFonts w:asciiTheme="minorHAnsi" w:hAnsiTheme="minorHAnsi" w:cstheme="minorHAnsi"/>
          <w:lang w:val="de-AT" w:eastAsia="de-AT"/>
        </w:rPr>
        <w:t xml:space="preserve">Dies kann an beiden Tagen in einem Betrieb stattfinden. Es ist aber ebenso möglich, </w:t>
      </w:r>
      <w:r w:rsidRPr="002D6EF8">
        <w:rPr>
          <w:rFonts w:asciiTheme="minorHAnsi" w:hAnsiTheme="minorHAnsi" w:cstheme="minorHAnsi"/>
          <w:b/>
          <w:lang w:val="de-AT" w:eastAsia="de-AT"/>
        </w:rPr>
        <w:t>zwei verschiedene Betriebe zu besuchen</w:t>
      </w:r>
      <w:r w:rsidRPr="002D6EF8">
        <w:rPr>
          <w:rFonts w:asciiTheme="minorHAnsi" w:hAnsiTheme="minorHAnsi" w:cstheme="minorHAnsi"/>
          <w:lang w:val="de-AT" w:eastAsia="de-AT"/>
        </w:rPr>
        <w:t xml:space="preserve">. Die Suche dieser Schnupperstelle(n) obliegt den SchülerInnen und ihren Eltern. Es ist ratsam, sich </w:t>
      </w:r>
      <w:r w:rsidRPr="002D6EF8">
        <w:rPr>
          <w:rFonts w:asciiTheme="minorHAnsi" w:hAnsiTheme="minorHAnsi" w:cstheme="minorHAnsi"/>
          <w:b/>
          <w:lang w:val="de-AT" w:eastAsia="de-AT"/>
        </w:rPr>
        <w:t>möglichst frühzeitig</w:t>
      </w:r>
      <w:r w:rsidRPr="002D6EF8">
        <w:rPr>
          <w:rFonts w:asciiTheme="minorHAnsi" w:hAnsiTheme="minorHAnsi" w:cstheme="minorHAnsi"/>
          <w:lang w:val="de-AT" w:eastAsia="de-AT"/>
        </w:rPr>
        <w:t xml:space="preserve"> um eine entsprechende Stelle zu bemühen – ideal, bereits in den Sommerferien</w:t>
      </w:r>
      <w:r w:rsidR="002D6EF8">
        <w:rPr>
          <w:rFonts w:asciiTheme="minorHAnsi" w:hAnsiTheme="minorHAnsi" w:cstheme="minorHAnsi"/>
          <w:lang w:val="de-AT" w:eastAsia="de-AT"/>
        </w:rPr>
        <w:t xml:space="preserve"> </w:t>
      </w:r>
      <w:r w:rsidRPr="002D6EF8">
        <w:rPr>
          <w:rFonts w:asciiTheme="minorHAnsi" w:hAnsiTheme="minorHAnsi" w:cstheme="minorHAnsi"/>
          <w:lang w:val="de-AT" w:eastAsia="de-AT"/>
        </w:rPr>
        <w:t xml:space="preserve">damit zu beginnen! Falls gewünscht, finden Sie unter </w:t>
      </w:r>
      <w:hyperlink r:id="rId7" w:history="1">
        <w:r w:rsidR="002C4905" w:rsidRPr="00152366">
          <w:rPr>
            <w:rStyle w:val="Hyperlink"/>
            <w:rFonts w:asciiTheme="minorHAnsi" w:hAnsiTheme="minorHAnsi" w:cstheme="minorHAnsi"/>
            <w:lang w:val="de-AT" w:eastAsia="de-AT"/>
          </w:rPr>
          <w:t>https://lehrbetriebsuebersicht.wko.at/</w:t>
        </w:r>
      </w:hyperlink>
      <w:r w:rsidR="002C4905">
        <w:rPr>
          <w:rFonts w:asciiTheme="minorHAnsi" w:hAnsiTheme="minorHAnsi" w:cstheme="minorHAnsi"/>
          <w:lang w:val="de-AT" w:eastAsia="de-AT"/>
        </w:rPr>
        <w:t xml:space="preserve"> </w:t>
      </w:r>
      <w:r w:rsidRPr="002D6EF8">
        <w:rPr>
          <w:rFonts w:asciiTheme="minorHAnsi" w:hAnsiTheme="minorHAnsi" w:cstheme="minorHAnsi"/>
          <w:lang w:val="de-AT" w:eastAsia="de-AT"/>
        </w:rPr>
        <w:t xml:space="preserve">eine Auflistung aller Lehrbetriebe in Vorarlberg. </w:t>
      </w:r>
    </w:p>
    <w:p w14:paraId="3C65B1DE" w14:textId="77777777" w:rsidR="0035234A" w:rsidRPr="002D6EF8" w:rsidRDefault="0035234A" w:rsidP="002D6EF8">
      <w:pPr>
        <w:ind w:left="142" w:right="-2"/>
        <w:rPr>
          <w:rFonts w:asciiTheme="minorHAnsi" w:hAnsiTheme="minorHAnsi" w:cstheme="minorHAnsi"/>
          <w:lang w:val="de-AT" w:eastAsia="de-AT"/>
        </w:rPr>
      </w:pPr>
    </w:p>
    <w:p w14:paraId="24655E27" w14:textId="7EFD9AD3" w:rsidR="0035234A" w:rsidRPr="002D6EF8" w:rsidRDefault="0035234A" w:rsidP="002C4905">
      <w:pPr>
        <w:ind w:right="-2"/>
        <w:rPr>
          <w:rFonts w:asciiTheme="minorHAnsi" w:hAnsiTheme="minorHAnsi" w:cstheme="minorHAnsi"/>
          <w:lang w:val="de-AT" w:eastAsia="de-AT"/>
        </w:rPr>
      </w:pPr>
      <w:r w:rsidRPr="002D6EF8">
        <w:rPr>
          <w:rFonts w:asciiTheme="minorHAnsi" w:hAnsiTheme="minorHAnsi" w:cstheme="minorHAnsi"/>
          <w:lang w:val="de-AT" w:eastAsia="de-AT"/>
        </w:rPr>
        <w:t xml:space="preserve">Diese Tage dienen als wertvolle Ergänzung des Unterrichts im Fach Berufsorientierung. Die SchülerInnen sollen dabei die Möglichkeit einer praxisnahen Information über die Berufswelt erhalten. Es geht darum, eigene Fähigkeiten und Neigungen zu erproben bzw. kennen zu lernen. Die SchülerInnen sollen wesentliche Berufselemente erkunden und dazu Stellung beziehen. Sie sollen Einblick in verschiedenste Entwicklungs- und Aufstiegschancen erhalten und Informationen über Zukunftsaussichten, Verdienstmöglichkeiten usw. verschiedenster Berufsfelder bekommen. </w:t>
      </w:r>
    </w:p>
    <w:p w14:paraId="5FD9C31A" w14:textId="77777777" w:rsidR="0035234A" w:rsidRPr="002D6EF8" w:rsidRDefault="0035234A" w:rsidP="002D6EF8">
      <w:pPr>
        <w:ind w:left="142" w:right="-2"/>
        <w:rPr>
          <w:rFonts w:asciiTheme="minorHAnsi" w:hAnsiTheme="minorHAnsi" w:cstheme="minorHAnsi"/>
          <w:lang w:val="de-AT" w:eastAsia="de-AT"/>
        </w:rPr>
      </w:pPr>
    </w:p>
    <w:p w14:paraId="401E9A7B" w14:textId="77777777" w:rsidR="0035234A" w:rsidRPr="002D6EF8" w:rsidRDefault="0035234A" w:rsidP="002C4905">
      <w:pPr>
        <w:ind w:right="-2"/>
        <w:rPr>
          <w:rFonts w:asciiTheme="minorHAnsi" w:hAnsiTheme="minorHAnsi" w:cstheme="minorHAnsi"/>
          <w:lang w:val="de-AT" w:eastAsia="de-AT"/>
        </w:rPr>
      </w:pPr>
      <w:r w:rsidRPr="002D6EF8">
        <w:rPr>
          <w:rFonts w:asciiTheme="minorHAnsi" w:hAnsiTheme="minorHAnsi" w:cstheme="minorHAnsi"/>
          <w:lang w:val="de-AT" w:eastAsia="de-AT"/>
        </w:rPr>
        <w:t xml:space="preserve">Die SchülerInnen können dabei Probestücke anfertigen, einfache Werkstücke bearbeiten, Arbeitsvorgänge beobachten oder bei einfachen und ungefährlichen Tätigkeiten mithelfen. Sie sollen Informationsmaterial über den Betrieb bzw. den erkundeten Beruf sammeln und im Gespräch mit Vorgesetzten und Mitarbeitern ihr Berufsbild erweitern. </w:t>
      </w:r>
    </w:p>
    <w:p w14:paraId="711938F2" w14:textId="77777777" w:rsidR="0035234A" w:rsidRPr="002D6EF8" w:rsidRDefault="0035234A" w:rsidP="002D6EF8">
      <w:pPr>
        <w:ind w:right="-2"/>
        <w:rPr>
          <w:rFonts w:asciiTheme="minorHAnsi" w:hAnsiTheme="minorHAnsi" w:cstheme="minorHAnsi"/>
          <w:lang w:val="de-AT" w:eastAsia="de-AT"/>
        </w:rPr>
      </w:pPr>
    </w:p>
    <w:p w14:paraId="4B8EEE6E" w14:textId="4FF8B450" w:rsidR="0035234A" w:rsidRPr="002D6EF8" w:rsidRDefault="0035234A" w:rsidP="002C4905">
      <w:pPr>
        <w:ind w:right="-2"/>
        <w:rPr>
          <w:rFonts w:asciiTheme="minorHAnsi" w:hAnsiTheme="minorHAnsi" w:cstheme="minorHAnsi"/>
          <w:lang w:val="de-AT" w:eastAsia="de-AT"/>
        </w:rPr>
      </w:pPr>
      <w:r w:rsidRPr="002D6EF8">
        <w:rPr>
          <w:rFonts w:asciiTheme="minorHAnsi" w:hAnsiTheme="minorHAnsi" w:cstheme="minorHAnsi"/>
          <w:lang w:val="de-AT" w:eastAsia="de-AT"/>
        </w:rPr>
        <w:t>Im Rahmen der Aufsichtspflicht werden sich die BetreuerInnen unserer Schule in den Betrieben über die SchülerInnen informieren. Eine gesicherte Betreuung seitens des Betriebes sollte gewährleistet sein. Der Versicherungsschutz ist über die Schule gegeben.</w:t>
      </w:r>
    </w:p>
    <w:p w14:paraId="443E8268" w14:textId="2D1DB2EA" w:rsidR="0035234A" w:rsidRPr="002D6EF8" w:rsidRDefault="0035234A" w:rsidP="002D6EF8">
      <w:pPr>
        <w:ind w:left="142" w:right="-2"/>
        <w:rPr>
          <w:rFonts w:asciiTheme="minorHAnsi" w:hAnsiTheme="minorHAnsi" w:cstheme="minorHAnsi"/>
          <w:color w:val="000000" w:themeColor="text1"/>
          <w:lang w:val="de-AT" w:eastAsia="de-AT"/>
        </w:rPr>
      </w:pPr>
    </w:p>
    <w:p w14:paraId="67657A65" w14:textId="3CACF172" w:rsidR="0035234A" w:rsidRPr="002D6EF8" w:rsidRDefault="0035234A" w:rsidP="002C4905">
      <w:pPr>
        <w:ind w:right="-2"/>
        <w:rPr>
          <w:rFonts w:asciiTheme="minorHAnsi" w:hAnsiTheme="minorHAnsi" w:cstheme="minorHAnsi"/>
          <w:color w:val="000000" w:themeColor="text1"/>
          <w:lang w:val="de-AT" w:eastAsia="de-AT"/>
        </w:rPr>
      </w:pPr>
      <w:r w:rsidRPr="00D1173F">
        <w:rPr>
          <w:rFonts w:asciiTheme="minorHAnsi" w:hAnsiTheme="minorHAnsi" w:cstheme="minorHAnsi"/>
          <w:b/>
          <w:bCs/>
          <w:color w:val="000000" w:themeColor="text1"/>
          <w:lang w:val="de-AT" w:eastAsia="de-AT"/>
        </w:rPr>
        <w:t>Die Anmeldeformulare</w:t>
      </w:r>
      <w:r w:rsidRPr="002D6EF8">
        <w:rPr>
          <w:rFonts w:asciiTheme="minorHAnsi" w:hAnsiTheme="minorHAnsi" w:cstheme="minorHAnsi"/>
          <w:color w:val="000000" w:themeColor="text1"/>
          <w:lang w:val="de-AT" w:eastAsia="de-AT"/>
        </w:rPr>
        <w:t xml:space="preserve">, die die SchülerInnen im Vorhinein von der Firma (den Firmen) ausfüllen lassen müssen, erhalten Sie ebenfalls auf diesem Wege.  Sie sind bis </w:t>
      </w:r>
      <w:r w:rsidR="002C4905">
        <w:rPr>
          <w:rFonts w:asciiTheme="minorHAnsi" w:hAnsiTheme="minorHAnsi" w:cstheme="minorHAnsi"/>
          <w:b/>
          <w:bCs/>
          <w:color w:val="000000" w:themeColor="text1"/>
          <w:lang w:val="de-AT" w:eastAsia="de-AT"/>
        </w:rPr>
        <w:t>Freitag</w:t>
      </w:r>
      <w:r w:rsidRPr="00D1173F">
        <w:rPr>
          <w:rFonts w:asciiTheme="minorHAnsi" w:hAnsiTheme="minorHAnsi" w:cstheme="minorHAnsi"/>
          <w:b/>
          <w:bCs/>
          <w:color w:val="000000" w:themeColor="text1"/>
          <w:lang w:val="de-AT" w:eastAsia="de-AT"/>
        </w:rPr>
        <w:t xml:space="preserve">, </w:t>
      </w:r>
      <w:r w:rsidR="002C4905">
        <w:rPr>
          <w:rFonts w:asciiTheme="minorHAnsi" w:hAnsiTheme="minorHAnsi" w:cstheme="minorHAnsi"/>
          <w:b/>
          <w:bCs/>
          <w:color w:val="000000" w:themeColor="text1"/>
          <w:lang w:val="de-AT" w:eastAsia="de-AT"/>
        </w:rPr>
        <w:t>2</w:t>
      </w:r>
      <w:r w:rsidR="00C34089">
        <w:rPr>
          <w:rFonts w:asciiTheme="minorHAnsi" w:hAnsiTheme="minorHAnsi" w:cstheme="minorHAnsi"/>
          <w:b/>
          <w:bCs/>
          <w:color w:val="000000" w:themeColor="text1"/>
          <w:lang w:val="de-AT" w:eastAsia="de-AT"/>
        </w:rPr>
        <w:t>0</w:t>
      </w:r>
      <w:r w:rsidRPr="00D1173F">
        <w:rPr>
          <w:rFonts w:asciiTheme="minorHAnsi" w:hAnsiTheme="minorHAnsi" w:cstheme="minorHAnsi"/>
          <w:b/>
          <w:bCs/>
          <w:color w:val="000000" w:themeColor="text1"/>
          <w:lang w:val="de-AT" w:eastAsia="de-AT"/>
        </w:rPr>
        <w:t>.10.2</w:t>
      </w:r>
      <w:r w:rsidR="00C34089">
        <w:rPr>
          <w:rFonts w:asciiTheme="minorHAnsi" w:hAnsiTheme="minorHAnsi" w:cstheme="minorHAnsi"/>
          <w:b/>
          <w:bCs/>
          <w:color w:val="000000" w:themeColor="text1"/>
          <w:lang w:val="de-AT" w:eastAsia="de-AT"/>
        </w:rPr>
        <w:t>3</w:t>
      </w:r>
      <w:r w:rsidRPr="00D1173F">
        <w:rPr>
          <w:rFonts w:asciiTheme="minorHAnsi" w:hAnsiTheme="minorHAnsi" w:cstheme="minorHAnsi"/>
          <w:b/>
          <w:bCs/>
          <w:color w:val="000000" w:themeColor="text1"/>
          <w:lang w:val="de-AT" w:eastAsia="de-AT"/>
        </w:rPr>
        <w:t xml:space="preserve"> (vor den Herbstferien)</w:t>
      </w:r>
      <w:r w:rsidRPr="002D6EF8">
        <w:rPr>
          <w:rFonts w:asciiTheme="minorHAnsi" w:hAnsiTheme="minorHAnsi" w:cstheme="minorHAnsi"/>
          <w:color w:val="000000" w:themeColor="text1"/>
          <w:lang w:val="de-AT" w:eastAsia="de-AT"/>
        </w:rPr>
        <w:t xml:space="preserve"> verlässlich Frau Wetscher </w:t>
      </w:r>
      <w:r w:rsidRPr="00D1173F">
        <w:rPr>
          <w:rFonts w:asciiTheme="minorHAnsi" w:hAnsiTheme="minorHAnsi" w:cstheme="minorHAnsi"/>
          <w:b/>
          <w:bCs/>
          <w:color w:val="000000" w:themeColor="text1"/>
          <w:lang w:val="de-AT" w:eastAsia="de-AT"/>
        </w:rPr>
        <w:t>abzugeben</w:t>
      </w:r>
      <w:r w:rsidRPr="002D6EF8">
        <w:rPr>
          <w:rFonts w:asciiTheme="minorHAnsi" w:hAnsiTheme="minorHAnsi" w:cstheme="minorHAnsi"/>
          <w:color w:val="000000" w:themeColor="text1"/>
          <w:lang w:val="de-AT" w:eastAsia="de-AT"/>
        </w:rPr>
        <w:t>.</w:t>
      </w:r>
    </w:p>
    <w:p w14:paraId="2961CFC6" w14:textId="77777777" w:rsidR="002C60D0" w:rsidRPr="002D6EF8" w:rsidRDefault="002C60D0" w:rsidP="002D6EF8">
      <w:pPr>
        <w:ind w:right="-2"/>
        <w:rPr>
          <w:rFonts w:asciiTheme="minorHAnsi" w:hAnsiTheme="minorHAnsi" w:cstheme="minorHAnsi"/>
          <w:lang w:val="de-AT" w:eastAsia="de-AT"/>
        </w:rPr>
      </w:pPr>
    </w:p>
    <w:p w14:paraId="286C981A" w14:textId="081250AF" w:rsidR="00944835" w:rsidRPr="002D6EF8" w:rsidRDefault="00997EAA" w:rsidP="002C4905">
      <w:pPr>
        <w:ind w:right="-2"/>
        <w:rPr>
          <w:rFonts w:asciiTheme="minorHAnsi" w:hAnsiTheme="minorHAnsi" w:cstheme="minorHAnsi"/>
          <w:lang w:val="de-AT" w:eastAsia="de-AT"/>
        </w:rPr>
      </w:pPr>
      <w:r w:rsidRPr="002D6EF8">
        <w:rPr>
          <w:rFonts w:asciiTheme="minorHAnsi" w:hAnsiTheme="minorHAnsi" w:cstheme="minorHAnsi"/>
          <w:b/>
          <w:lang w:val="de-AT" w:eastAsia="de-AT"/>
        </w:rPr>
        <w:t>Sch</w:t>
      </w:r>
      <w:r w:rsidR="004234E6" w:rsidRPr="002D6EF8">
        <w:rPr>
          <w:rFonts w:asciiTheme="minorHAnsi" w:hAnsiTheme="minorHAnsi" w:cstheme="minorHAnsi"/>
          <w:b/>
          <w:lang w:val="de-AT" w:eastAsia="de-AT"/>
        </w:rPr>
        <w:t xml:space="preserve">werpunkt </w:t>
      </w:r>
      <w:r w:rsidR="002D6F87" w:rsidRPr="002D6EF8">
        <w:rPr>
          <w:rFonts w:asciiTheme="minorHAnsi" w:hAnsiTheme="minorHAnsi" w:cstheme="minorHAnsi"/>
          <w:b/>
          <w:lang w:val="de-AT" w:eastAsia="de-AT"/>
        </w:rPr>
        <w:t>im Herbst</w:t>
      </w:r>
      <w:r w:rsidRPr="002D6EF8">
        <w:rPr>
          <w:rFonts w:asciiTheme="minorHAnsi" w:hAnsiTheme="minorHAnsi" w:cstheme="minorHAnsi"/>
          <w:lang w:val="de-AT" w:eastAsia="de-AT"/>
        </w:rPr>
        <w:t xml:space="preserve"> </w:t>
      </w:r>
      <w:r w:rsidR="002C60D0" w:rsidRPr="002D6EF8">
        <w:rPr>
          <w:rFonts w:asciiTheme="minorHAnsi" w:hAnsiTheme="minorHAnsi" w:cstheme="minorHAnsi"/>
          <w:lang w:val="de-AT" w:eastAsia="de-AT"/>
        </w:rPr>
        <w:t>20</w:t>
      </w:r>
      <w:r w:rsidR="0035234A" w:rsidRPr="002D6EF8">
        <w:rPr>
          <w:rFonts w:asciiTheme="minorHAnsi" w:hAnsiTheme="minorHAnsi" w:cstheme="minorHAnsi"/>
          <w:lang w:val="de-AT" w:eastAsia="de-AT"/>
        </w:rPr>
        <w:t>2</w:t>
      </w:r>
      <w:r w:rsidR="00C34089">
        <w:rPr>
          <w:rFonts w:asciiTheme="minorHAnsi" w:hAnsiTheme="minorHAnsi" w:cstheme="minorHAnsi"/>
          <w:lang w:val="de-AT" w:eastAsia="de-AT"/>
        </w:rPr>
        <w:t>3</w:t>
      </w:r>
      <w:r w:rsidR="002C60D0" w:rsidRPr="002D6EF8">
        <w:rPr>
          <w:rFonts w:asciiTheme="minorHAnsi" w:hAnsiTheme="minorHAnsi" w:cstheme="minorHAnsi"/>
          <w:lang w:val="de-AT" w:eastAsia="de-AT"/>
        </w:rPr>
        <w:t xml:space="preserve"> </w:t>
      </w:r>
      <w:r w:rsidRPr="002D6EF8">
        <w:rPr>
          <w:rFonts w:asciiTheme="minorHAnsi" w:hAnsiTheme="minorHAnsi" w:cstheme="minorHAnsi"/>
          <w:lang w:val="de-AT" w:eastAsia="de-AT"/>
        </w:rPr>
        <w:t xml:space="preserve">wird der </w:t>
      </w:r>
      <w:r w:rsidR="004234E6" w:rsidRPr="002D6EF8">
        <w:rPr>
          <w:rFonts w:asciiTheme="minorHAnsi" w:hAnsiTheme="minorHAnsi" w:cstheme="minorHAnsi"/>
          <w:lang w:val="de-AT" w:eastAsia="de-AT"/>
        </w:rPr>
        <w:t xml:space="preserve">individuelle </w:t>
      </w:r>
      <w:r w:rsidRPr="002D6EF8">
        <w:rPr>
          <w:rFonts w:asciiTheme="minorHAnsi" w:hAnsiTheme="minorHAnsi" w:cstheme="minorHAnsi"/>
          <w:lang w:val="de-AT" w:eastAsia="de-AT"/>
        </w:rPr>
        <w:t xml:space="preserve">Weg der Entscheidungsfindung im Hinblick auf </w:t>
      </w:r>
      <w:r w:rsidR="004234E6" w:rsidRPr="002D6EF8">
        <w:rPr>
          <w:rFonts w:asciiTheme="minorHAnsi" w:hAnsiTheme="minorHAnsi" w:cstheme="minorHAnsi"/>
          <w:lang w:val="de-AT" w:eastAsia="de-AT"/>
        </w:rPr>
        <w:t xml:space="preserve">den </w:t>
      </w:r>
      <w:r w:rsidRPr="002D6EF8">
        <w:rPr>
          <w:rFonts w:asciiTheme="minorHAnsi" w:hAnsiTheme="minorHAnsi" w:cstheme="minorHAnsi"/>
          <w:lang w:val="de-AT" w:eastAsia="de-AT"/>
        </w:rPr>
        <w:t>weiteren Ausbildungsweg</w:t>
      </w:r>
      <w:r w:rsidR="00CE0192" w:rsidRPr="002D6EF8">
        <w:rPr>
          <w:rFonts w:asciiTheme="minorHAnsi" w:hAnsiTheme="minorHAnsi" w:cstheme="minorHAnsi"/>
          <w:lang w:val="de-AT" w:eastAsia="de-AT"/>
        </w:rPr>
        <w:t xml:space="preserve"> Ihres</w:t>
      </w:r>
      <w:r w:rsidR="00023A39" w:rsidRPr="002D6EF8">
        <w:rPr>
          <w:rFonts w:asciiTheme="minorHAnsi" w:hAnsiTheme="minorHAnsi" w:cstheme="minorHAnsi"/>
          <w:lang w:val="de-AT" w:eastAsia="de-AT"/>
        </w:rPr>
        <w:t xml:space="preserve"> Kindes sein. </w:t>
      </w:r>
      <w:r w:rsidR="0035234A" w:rsidRPr="002D6EF8">
        <w:rPr>
          <w:rFonts w:asciiTheme="minorHAnsi" w:hAnsiTheme="minorHAnsi" w:cstheme="minorHAnsi"/>
          <w:lang w:val="de-AT" w:eastAsia="de-AT"/>
        </w:rPr>
        <w:t>Dazu werden Sie noch</w:t>
      </w:r>
      <w:r w:rsidR="003B0A7B" w:rsidRPr="002D6EF8">
        <w:rPr>
          <w:rFonts w:asciiTheme="minorHAnsi" w:hAnsiTheme="minorHAnsi" w:cstheme="minorHAnsi"/>
          <w:lang w:val="de-AT" w:eastAsia="de-AT"/>
        </w:rPr>
        <w:t xml:space="preserve"> </w:t>
      </w:r>
      <w:r w:rsidR="00CE0192" w:rsidRPr="002D6EF8">
        <w:rPr>
          <w:rFonts w:asciiTheme="minorHAnsi" w:hAnsiTheme="minorHAnsi" w:cstheme="minorHAnsi"/>
          <w:lang w:val="de-AT" w:eastAsia="de-AT"/>
        </w:rPr>
        <w:t>weitere</w:t>
      </w:r>
      <w:r w:rsidRPr="002D6EF8">
        <w:rPr>
          <w:rFonts w:asciiTheme="minorHAnsi" w:hAnsiTheme="minorHAnsi" w:cstheme="minorHAnsi"/>
          <w:lang w:val="de-AT" w:eastAsia="de-AT"/>
        </w:rPr>
        <w:t xml:space="preserve"> Informationen </w:t>
      </w:r>
      <w:r w:rsidR="004234E6" w:rsidRPr="002D6EF8">
        <w:rPr>
          <w:rFonts w:asciiTheme="minorHAnsi" w:hAnsiTheme="minorHAnsi" w:cstheme="minorHAnsi"/>
          <w:lang w:val="de-AT" w:eastAsia="de-AT"/>
        </w:rPr>
        <w:t>erhalten (Schnuppern an Schulen, Chancenrechner, Tage der Offenen Tür, Anmeldung in weiterführende Schulen)</w:t>
      </w:r>
      <w:r w:rsidRPr="002D6EF8">
        <w:rPr>
          <w:rFonts w:asciiTheme="minorHAnsi" w:hAnsiTheme="minorHAnsi" w:cstheme="minorHAnsi"/>
          <w:lang w:val="de-AT" w:eastAsia="de-AT"/>
        </w:rPr>
        <w:t>.</w:t>
      </w:r>
    </w:p>
    <w:p w14:paraId="369FA1C1" w14:textId="77777777" w:rsidR="0017234C" w:rsidRPr="002D6EF8" w:rsidRDefault="0017234C" w:rsidP="002D6EF8">
      <w:pPr>
        <w:ind w:right="-2"/>
        <w:rPr>
          <w:rFonts w:asciiTheme="minorHAnsi" w:hAnsiTheme="minorHAnsi" w:cstheme="minorHAnsi"/>
          <w:lang w:val="de-AT" w:eastAsia="de-AT"/>
        </w:rPr>
      </w:pPr>
    </w:p>
    <w:p w14:paraId="250D33AB" w14:textId="77777777" w:rsidR="00331D60" w:rsidRPr="002D6EF8" w:rsidRDefault="00331D60" w:rsidP="002D6EF8">
      <w:pPr>
        <w:ind w:left="142" w:right="-2"/>
        <w:rPr>
          <w:rFonts w:asciiTheme="minorHAnsi" w:hAnsiTheme="minorHAnsi" w:cstheme="minorHAnsi"/>
          <w:lang w:val="de-AT" w:eastAsia="de-AT"/>
        </w:rPr>
      </w:pPr>
    </w:p>
    <w:p w14:paraId="0683F6B3" w14:textId="77777777" w:rsidR="00331D60" w:rsidRPr="002D6EF8" w:rsidRDefault="00331D60" w:rsidP="002D6EF8">
      <w:pPr>
        <w:ind w:left="142" w:right="-2"/>
        <w:rPr>
          <w:rFonts w:asciiTheme="minorHAnsi" w:hAnsiTheme="minorHAnsi" w:cstheme="minorHAnsi"/>
          <w:lang w:val="de-AT" w:eastAsia="de-AT"/>
        </w:rPr>
      </w:pPr>
      <w:r w:rsidRPr="002D6EF8">
        <w:rPr>
          <w:rFonts w:asciiTheme="minorHAnsi" w:hAnsiTheme="minorHAnsi" w:cstheme="minorHAnsi"/>
          <w:lang w:val="de-AT" w:eastAsia="de-AT"/>
        </w:rPr>
        <w:t>Mit freundlichen Grüßen</w:t>
      </w:r>
    </w:p>
    <w:p w14:paraId="6A0A4100" w14:textId="1F274C8B" w:rsidR="0017234C" w:rsidRPr="002D6EF8" w:rsidRDefault="0017234C" w:rsidP="002C4905">
      <w:pPr>
        <w:ind w:right="-2"/>
        <w:rPr>
          <w:rFonts w:asciiTheme="minorHAnsi" w:hAnsiTheme="minorHAnsi" w:cstheme="minorHAnsi"/>
          <w:lang w:val="de-AT" w:eastAsia="de-AT"/>
        </w:rPr>
      </w:pPr>
    </w:p>
    <w:p w14:paraId="37ED4614" w14:textId="422727BB" w:rsidR="009A3132" w:rsidRPr="002D6EF8" w:rsidRDefault="0035234A" w:rsidP="002D6EF8">
      <w:pPr>
        <w:ind w:left="142" w:right="-2"/>
        <w:rPr>
          <w:rFonts w:asciiTheme="minorHAnsi" w:hAnsiTheme="minorHAnsi" w:cstheme="minorHAnsi"/>
          <w:lang w:val="de-AT" w:eastAsia="de-AT"/>
        </w:rPr>
      </w:pPr>
      <w:r w:rsidRPr="002D6EF8">
        <w:rPr>
          <w:rFonts w:asciiTheme="minorHAnsi" w:hAnsiTheme="minorHAnsi" w:cstheme="minorHAnsi"/>
          <w:lang w:val="de-AT" w:eastAsia="de-AT"/>
        </w:rPr>
        <w:t xml:space="preserve">Astrid Wetscher </w:t>
      </w:r>
      <w:r w:rsidR="004D4B68" w:rsidRPr="002D6EF8">
        <w:rPr>
          <w:rFonts w:asciiTheme="minorHAnsi" w:hAnsiTheme="minorHAnsi" w:cstheme="minorHAnsi"/>
          <w:lang w:val="de-AT" w:eastAsia="de-AT"/>
        </w:rPr>
        <w:t xml:space="preserve"> </w:t>
      </w:r>
      <w:r w:rsidRPr="002D6EF8">
        <w:rPr>
          <w:rFonts w:asciiTheme="minorHAnsi" w:hAnsiTheme="minorHAnsi" w:cstheme="minorHAnsi"/>
          <w:lang w:val="de-AT" w:eastAsia="de-AT"/>
        </w:rPr>
        <w:t>e.h.</w:t>
      </w:r>
    </w:p>
    <w:sectPr w:rsidR="009A3132" w:rsidRPr="002D6EF8" w:rsidSect="002C4905">
      <w:headerReference w:type="default" r:id="rId8"/>
      <w:pgSz w:w="11906" w:h="16838"/>
      <w:pgMar w:top="1247" w:right="1134" w:bottom="5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455E" w14:textId="77777777" w:rsidR="00A1036F" w:rsidRDefault="00A1036F">
      <w:r>
        <w:separator/>
      </w:r>
    </w:p>
  </w:endnote>
  <w:endnote w:type="continuationSeparator" w:id="0">
    <w:p w14:paraId="10506482" w14:textId="77777777" w:rsidR="00A1036F" w:rsidRDefault="00A1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EF4C" w14:textId="77777777" w:rsidR="00A1036F" w:rsidRDefault="00A1036F">
      <w:r>
        <w:separator/>
      </w:r>
    </w:p>
  </w:footnote>
  <w:footnote w:type="continuationSeparator" w:id="0">
    <w:p w14:paraId="0D55E147" w14:textId="77777777" w:rsidR="00A1036F" w:rsidRDefault="00A1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16" w:type="dxa"/>
      <w:tblInd w:w="970" w:type="dxa"/>
      <w:tblCellMar>
        <w:left w:w="70" w:type="dxa"/>
        <w:right w:w="70" w:type="dxa"/>
      </w:tblCellMar>
      <w:tblLook w:val="0000" w:firstRow="0" w:lastRow="0" w:firstColumn="0" w:lastColumn="0" w:noHBand="0" w:noVBand="0"/>
    </w:tblPr>
    <w:tblGrid>
      <w:gridCol w:w="8216"/>
    </w:tblGrid>
    <w:tr w:rsidR="00736EE4" w14:paraId="69D2936A" w14:textId="77777777">
      <w:trPr>
        <w:trHeight w:val="300"/>
      </w:trPr>
      <w:tc>
        <w:tcPr>
          <w:tcW w:w="8216" w:type="dxa"/>
          <w:tcBorders>
            <w:top w:val="nil"/>
            <w:left w:val="nil"/>
            <w:bottom w:val="nil"/>
            <w:right w:val="nil"/>
          </w:tcBorders>
          <w:shd w:val="clear" w:color="auto" w:fill="auto"/>
          <w:noWrap/>
          <w:vAlign w:val="bottom"/>
        </w:tcPr>
        <w:p w14:paraId="533315A7" w14:textId="77777777" w:rsidR="00736EE4" w:rsidRDefault="005F4F6D" w:rsidP="00F2276B">
          <w:pPr>
            <w:jc w:val="center"/>
            <w:rPr>
              <w:rFonts w:ascii="Arial" w:hAnsi="Arial" w:cs="Arial"/>
              <w:b/>
              <w:bCs/>
              <w:sz w:val="28"/>
              <w:szCs w:val="28"/>
            </w:rPr>
          </w:pPr>
          <w:r>
            <w:rPr>
              <w:noProof/>
            </w:rPr>
            <w:drawing>
              <wp:anchor distT="0" distB="0" distL="114300" distR="114300" simplePos="0" relativeHeight="251657728" behindDoc="1" locked="0" layoutInCell="1" allowOverlap="1" wp14:anchorId="2241483C" wp14:editId="3D7CE9AF">
                <wp:simplePos x="0" y="0"/>
                <wp:positionH relativeFrom="column">
                  <wp:posOffset>-615950</wp:posOffset>
                </wp:positionH>
                <wp:positionV relativeFrom="paragraph">
                  <wp:posOffset>-6985</wp:posOffset>
                </wp:positionV>
                <wp:extent cx="571500" cy="530860"/>
                <wp:effectExtent l="19050" t="19050" r="19050" b="215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30860"/>
                        </a:xfrm>
                        <a:prstGeom prst="rect">
                          <a:avLst/>
                        </a:prstGeom>
                        <a:no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r w:rsidR="00F2276B">
            <w:rPr>
              <w:rFonts w:ascii="Arial" w:hAnsi="Arial" w:cs="Arial"/>
              <w:b/>
              <w:bCs/>
              <w:sz w:val="28"/>
              <w:szCs w:val="28"/>
            </w:rPr>
            <w:t xml:space="preserve"> Praxismittel</w:t>
          </w:r>
          <w:r w:rsidR="00736EE4">
            <w:rPr>
              <w:rFonts w:ascii="Arial" w:hAnsi="Arial" w:cs="Arial"/>
              <w:b/>
              <w:bCs/>
              <w:sz w:val="28"/>
              <w:szCs w:val="28"/>
            </w:rPr>
            <w:t>schule</w:t>
          </w:r>
        </w:p>
      </w:tc>
    </w:tr>
    <w:tr w:rsidR="00736EE4" w:rsidRPr="00557B7A" w14:paraId="737411CF" w14:textId="77777777" w:rsidTr="00761955">
      <w:trPr>
        <w:trHeight w:val="255"/>
      </w:trPr>
      <w:tc>
        <w:tcPr>
          <w:tcW w:w="8216" w:type="dxa"/>
          <w:tcBorders>
            <w:top w:val="nil"/>
            <w:left w:val="nil"/>
            <w:right w:val="nil"/>
          </w:tcBorders>
          <w:shd w:val="clear" w:color="auto" w:fill="auto"/>
          <w:noWrap/>
          <w:vAlign w:val="bottom"/>
        </w:tcPr>
        <w:p w14:paraId="4E6E2AFD" w14:textId="73698AD0" w:rsidR="00736EE4" w:rsidRPr="00557B7A" w:rsidRDefault="00736EE4" w:rsidP="00557B7A">
          <w:pPr>
            <w:rPr>
              <w:rFonts w:ascii="Arial" w:hAnsi="Arial" w:cs="Arial"/>
              <w:sz w:val="20"/>
              <w:szCs w:val="20"/>
            </w:rPr>
          </w:pPr>
          <w:r w:rsidRPr="00557B7A">
            <w:rPr>
              <w:rFonts w:ascii="Arial" w:hAnsi="Arial" w:cs="Arial"/>
              <w:sz w:val="20"/>
              <w:szCs w:val="20"/>
            </w:rPr>
            <w:t xml:space="preserve"> </w:t>
          </w:r>
        </w:p>
      </w:tc>
    </w:tr>
    <w:tr w:rsidR="00557B7A" w:rsidRPr="00761955" w14:paraId="08B46919" w14:textId="77777777" w:rsidTr="00761955">
      <w:trPr>
        <w:trHeight w:val="255"/>
      </w:trPr>
      <w:tc>
        <w:tcPr>
          <w:tcW w:w="8216" w:type="dxa"/>
          <w:tcBorders>
            <w:top w:val="nil"/>
            <w:left w:val="nil"/>
            <w:right w:val="nil"/>
          </w:tcBorders>
          <w:shd w:val="clear" w:color="auto" w:fill="auto"/>
          <w:noWrap/>
          <w:vAlign w:val="bottom"/>
        </w:tcPr>
        <w:p w14:paraId="46DC339A" w14:textId="054FA120" w:rsidR="00557B7A" w:rsidRPr="00761955" w:rsidRDefault="00557B7A" w:rsidP="00557B7A">
          <w:pPr>
            <w:rPr>
              <w:rFonts w:ascii="Arial" w:hAnsi="Arial" w:cs="Arial"/>
              <w:sz w:val="20"/>
              <w:szCs w:val="20"/>
              <w:lang w:val="en-GB"/>
            </w:rPr>
          </w:pPr>
          <w:r w:rsidRPr="00761955">
            <w:rPr>
              <w:rFonts w:ascii="Arial" w:hAnsi="Arial" w:cs="Arial"/>
              <w:sz w:val="20"/>
              <w:szCs w:val="20"/>
            </w:rPr>
            <w:t xml:space="preserve">A-6807 Feldkirch, </w:t>
          </w:r>
          <w:proofErr w:type="spellStart"/>
          <w:r w:rsidRPr="00761955">
            <w:rPr>
              <w:rFonts w:ascii="Arial" w:hAnsi="Arial" w:cs="Arial"/>
              <w:sz w:val="20"/>
              <w:szCs w:val="20"/>
            </w:rPr>
            <w:t>Liechtensteinerstr</w:t>
          </w:r>
          <w:proofErr w:type="spellEnd"/>
          <w:r w:rsidRPr="00761955">
            <w:rPr>
              <w:rFonts w:ascii="Arial" w:hAnsi="Arial" w:cs="Arial"/>
              <w:sz w:val="20"/>
              <w:szCs w:val="20"/>
            </w:rPr>
            <w:t>. 33-37, TEL. 0676 9 560 455</w:t>
          </w:r>
        </w:p>
      </w:tc>
    </w:tr>
    <w:tr w:rsidR="00557B7A" w:rsidRPr="00C34089" w14:paraId="6CBE284A" w14:textId="77777777" w:rsidTr="00761955">
      <w:trPr>
        <w:trHeight w:val="255"/>
      </w:trPr>
      <w:tc>
        <w:tcPr>
          <w:tcW w:w="8216" w:type="dxa"/>
          <w:tcBorders>
            <w:top w:val="nil"/>
            <w:left w:val="nil"/>
            <w:right w:val="nil"/>
          </w:tcBorders>
          <w:shd w:val="clear" w:color="auto" w:fill="auto"/>
          <w:noWrap/>
          <w:vAlign w:val="bottom"/>
        </w:tcPr>
        <w:p w14:paraId="1E603AD8" w14:textId="109BD41D" w:rsidR="00557B7A" w:rsidRPr="00761955" w:rsidRDefault="00557B7A" w:rsidP="00557B7A">
          <w:pPr>
            <w:rPr>
              <w:rFonts w:ascii="Arial" w:hAnsi="Arial" w:cs="Arial"/>
              <w:sz w:val="20"/>
              <w:szCs w:val="20"/>
              <w:lang w:val="en-US"/>
            </w:rPr>
          </w:pPr>
          <w:r w:rsidRPr="00761955">
            <w:rPr>
              <w:rFonts w:ascii="Arial" w:hAnsi="Arial" w:cs="Arial"/>
              <w:sz w:val="20"/>
              <w:szCs w:val="20"/>
              <w:lang w:val="en-GB"/>
            </w:rPr>
            <w:t>Homepage: http://www.vobs.at/psph-feldkirch   Mail:</w:t>
          </w:r>
          <w:r w:rsidR="004B300C" w:rsidRPr="00761955">
            <w:rPr>
              <w:rFonts w:ascii="Arial" w:hAnsi="Arial" w:cs="Arial"/>
              <w:sz w:val="20"/>
              <w:szCs w:val="20"/>
              <w:lang w:val="en-GB"/>
            </w:rPr>
            <w:t xml:space="preserve"> wetscher.a@praxis-schule.at</w:t>
          </w:r>
        </w:p>
      </w:tc>
    </w:tr>
  </w:tbl>
  <w:p w14:paraId="0C30A8DF" w14:textId="77777777" w:rsidR="00736EE4" w:rsidRPr="00761955" w:rsidRDefault="00736EE4" w:rsidP="00F8662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38B"/>
    <w:multiLevelType w:val="hybridMultilevel"/>
    <w:tmpl w:val="6FF694F4"/>
    <w:lvl w:ilvl="0" w:tplc="689E068C">
      <w:numFmt w:val="bullet"/>
      <w:lvlText w:val="-"/>
      <w:lvlJc w:val="left"/>
      <w:pPr>
        <w:ind w:left="1200" w:hanging="360"/>
      </w:pPr>
      <w:rPr>
        <w:rFonts w:ascii="Times New Roman" w:eastAsia="Times New Roman" w:hAnsi="Times New Roman" w:cs="Times New Roman" w:hint="default"/>
      </w:rPr>
    </w:lvl>
    <w:lvl w:ilvl="1" w:tplc="0C070003" w:tentative="1">
      <w:start w:val="1"/>
      <w:numFmt w:val="bullet"/>
      <w:lvlText w:val="o"/>
      <w:lvlJc w:val="left"/>
      <w:pPr>
        <w:ind w:left="1920" w:hanging="360"/>
      </w:pPr>
      <w:rPr>
        <w:rFonts w:ascii="Courier New" w:hAnsi="Courier New" w:cs="Courier New" w:hint="default"/>
      </w:rPr>
    </w:lvl>
    <w:lvl w:ilvl="2" w:tplc="0C070005" w:tentative="1">
      <w:start w:val="1"/>
      <w:numFmt w:val="bullet"/>
      <w:lvlText w:val=""/>
      <w:lvlJc w:val="left"/>
      <w:pPr>
        <w:ind w:left="2640" w:hanging="360"/>
      </w:pPr>
      <w:rPr>
        <w:rFonts w:ascii="Wingdings" w:hAnsi="Wingdings" w:hint="default"/>
      </w:rPr>
    </w:lvl>
    <w:lvl w:ilvl="3" w:tplc="0C070001" w:tentative="1">
      <w:start w:val="1"/>
      <w:numFmt w:val="bullet"/>
      <w:lvlText w:val=""/>
      <w:lvlJc w:val="left"/>
      <w:pPr>
        <w:ind w:left="3360" w:hanging="360"/>
      </w:pPr>
      <w:rPr>
        <w:rFonts w:ascii="Symbol" w:hAnsi="Symbol" w:hint="default"/>
      </w:rPr>
    </w:lvl>
    <w:lvl w:ilvl="4" w:tplc="0C070003" w:tentative="1">
      <w:start w:val="1"/>
      <w:numFmt w:val="bullet"/>
      <w:lvlText w:val="o"/>
      <w:lvlJc w:val="left"/>
      <w:pPr>
        <w:ind w:left="4080" w:hanging="360"/>
      </w:pPr>
      <w:rPr>
        <w:rFonts w:ascii="Courier New" w:hAnsi="Courier New" w:cs="Courier New" w:hint="default"/>
      </w:rPr>
    </w:lvl>
    <w:lvl w:ilvl="5" w:tplc="0C070005" w:tentative="1">
      <w:start w:val="1"/>
      <w:numFmt w:val="bullet"/>
      <w:lvlText w:val=""/>
      <w:lvlJc w:val="left"/>
      <w:pPr>
        <w:ind w:left="4800" w:hanging="360"/>
      </w:pPr>
      <w:rPr>
        <w:rFonts w:ascii="Wingdings" w:hAnsi="Wingdings" w:hint="default"/>
      </w:rPr>
    </w:lvl>
    <w:lvl w:ilvl="6" w:tplc="0C070001" w:tentative="1">
      <w:start w:val="1"/>
      <w:numFmt w:val="bullet"/>
      <w:lvlText w:val=""/>
      <w:lvlJc w:val="left"/>
      <w:pPr>
        <w:ind w:left="5520" w:hanging="360"/>
      </w:pPr>
      <w:rPr>
        <w:rFonts w:ascii="Symbol" w:hAnsi="Symbol" w:hint="default"/>
      </w:rPr>
    </w:lvl>
    <w:lvl w:ilvl="7" w:tplc="0C070003" w:tentative="1">
      <w:start w:val="1"/>
      <w:numFmt w:val="bullet"/>
      <w:lvlText w:val="o"/>
      <w:lvlJc w:val="left"/>
      <w:pPr>
        <w:ind w:left="6240" w:hanging="360"/>
      </w:pPr>
      <w:rPr>
        <w:rFonts w:ascii="Courier New" w:hAnsi="Courier New" w:cs="Courier New" w:hint="default"/>
      </w:rPr>
    </w:lvl>
    <w:lvl w:ilvl="8" w:tplc="0C070005" w:tentative="1">
      <w:start w:val="1"/>
      <w:numFmt w:val="bullet"/>
      <w:lvlText w:val=""/>
      <w:lvlJc w:val="left"/>
      <w:pPr>
        <w:ind w:left="6960" w:hanging="360"/>
      </w:pPr>
      <w:rPr>
        <w:rFonts w:ascii="Wingdings" w:hAnsi="Wingdings" w:hint="default"/>
      </w:rPr>
    </w:lvl>
  </w:abstractNum>
  <w:num w:numId="1" w16cid:durableId="206066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26"/>
    <w:rsid w:val="00023A39"/>
    <w:rsid w:val="0006089C"/>
    <w:rsid w:val="00094DC3"/>
    <w:rsid w:val="000B548C"/>
    <w:rsid w:val="001135A5"/>
    <w:rsid w:val="001448DB"/>
    <w:rsid w:val="00152D68"/>
    <w:rsid w:val="00155C15"/>
    <w:rsid w:val="0017234C"/>
    <w:rsid w:val="0017743B"/>
    <w:rsid w:val="00197FDA"/>
    <w:rsid w:val="001E2FF8"/>
    <w:rsid w:val="00205AE8"/>
    <w:rsid w:val="00255915"/>
    <w:rsid w:val="00256CAE"/>
    <w:rsid w:val="002751D1"/>
    <w:rsid w:val="002A337B"/>
    <w:rsid w:val="002C4905"/>
    <w:rsid w:val="002C60D0"/>
    <w:rsid w:val="002D6EF8"/>
    <w:rsid w:val="002D6F87"/>
    <w:rsid w:val="00331D60"/>
    <w:rsid w:val="00342B86"/>
    <w:rsid w:val="0035234A"/>
    <w:rsid w:val="003B0A7B"/>
    <w:rsid w:val="003B0F25"/>
    <w:rsid w:val="004234E6"/>
    <w:rsid w:val="004B1DD5"/>
    <w:rsid w:val="004B300C"/>
    <w:rsid w:val="004D4B68"/>
    <w:rsid w:val="005250D7"/>
    <w:rsid w:val="00557B7A"/>
    <w:rsid w:val="005B12C5"/>
    <w:rsid w:val="005F4089"/>
    <w:rsid w:val="005F4F6D"/>
    <w:rsid w:val="006262F1"/>
    <w:rsid w:val="00655553"/>
    <w:rsid w:val="006A3EEB"/>
    <w:rsid w:val="006C4D53"/>
    <w:rsid w:val="006F79BF"/>
    <w:rsid w:val="0071275D"/>
    <w:rsid w:val="00736EE4"/>
    <w:rsid w:val="00761955"/>
    <w:rsid w:val="0077523F"/>
    <w:rsid w:val="00786815"/>
    <w:rsid w:val="00791A2E"/>
    <w:rsid w:val="008D7588"/>
    <w:rsid w:val="00907E72"/>
    <w:rsid w:val="00937056"/>
    <w:rsid w:val="009420BD"/>
    <w:rsid w:val="0094345F"/>
    <w:rsid w:val="00944835"/>
    <w:rsid w:val="00955C5B"/>
    <w:rsid w:val="00997EAA"/>
    <w:rsid w:val="009A3132"/>
    <w:rsid w:val="009D1CFB"/>
    <w:rsid w:val="009F3062"/>
    <w:rsid w:val="00A1036F"/>
    <w:rsid w:val="00A24BB0"/>
    <w:rsid w:val="00A32958"/>
    <w:rsid w:val="00AB369B"/>
    <w:rsid w:val="00AB727D"/>
    <w:rsid w:val="00B02FE3"/>
    <w:rsid w:val="00B146E0"/>
    <w:rsid w:val="00B347BF"/>
    <w:rsid w:val="00BD0CEF"/>
    <w:rsid w:val="00BF486B"/>
    <w:rsid w:val="00C26065"/>
    <w:rsid w:val="00C34089"/>
    <w:rsid w:val="00C52C22"/>
    <w:rsid w:val="00C57E50"/>
    <w:rsid w:val="00C72B6B"/>
    <w:rsid w:val="00CA3DB8"/>
    <w:rsid w:val="00CB3C6F"/>
    <w:rsid w:val="00CE0192"/>
    <w:rsid w:val="00D1173F"/>
    <w:rsid w:val="00D373E0"/>
    <w:rsid w:val="00D5044B"/>
    <w:rsid w:val="00D71B81"/>
    <w:rsid w:val="00D87833"/>
    <w:rsid w:val="00DC6A6C"/>
    <w:rsid w:val="00DC78BB"/>
    <w:rsid w:val="00DE72C4"/>
    <w:rsid w:val="00DF04CD"/>
    <w:rsid w:val="00DF0701"/>
    <w:rsid w:val="00E67AE5"/>
    <w:rsid w:val="00E92CF6"/>
    <w:rsid w:val="00EA1715"/>
    <w:rsid w:val="00EB7573"/>
    <w:rsid w:val="00ED09E3"/>
    <w:rsid w:val="00EE04EA"/>
    <w:rsid w:val="00F14710"/>
    <w:rsid w:val="00F2276B"/>
    <w:rsid w:val="00F24250"/>
    <w:rsid w:val="00F34B88"/>
    <w:rsid w:val="00F670DE"/>
    <w:rsid w:val="00F727BA"/>
    <w:rsid w:val="00F866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A68E5"/>
  <w15:chartTrackingRefBased/>
  <w15:docId w15:val="{C9A2CDBA-BD21-44EC-8DA8-3D56EEFF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86626"/>
    <w:pPr>
      <w:tabs>
        <w:tab w:val="center" w:pos="4536"/>
        <w:tab w:val="right" w:pos="9072"/>
      </w:tabs>
    </w:pPr>
  </w:style>
  <w:style w:type="paragraph" w:styleId="Fuzeile">
    <w:name w:val="footer"/>
    <w:basedOn w:val="Standard"/>
    <w:rsid w:val="00F86626"/>
    <w:pPr>
      <w:tabs>
        <w:tab w:val="center" w:pos="4536"/>
        <w:tab w:val="right" w:pos="9072"/>
      </w:tabs>
    </w:pPr>
  </w:style>
  <w:style w:type="character" w:styleId="Hyperlink">
    <w:name w:val="Hyperlink"/>
    <w:rsid w:val="00F86626"/>
    <w:rPr>
      <w:color w:val="0000FF"/>
      <w:u w:val="single"/>
    </w:rPr>
  </w:style>
  <w:style w:type="paragraph" w:styleId="Sprechblasentext">
    <w:name w:val="Balloon Text"/>
    <w:basedOn w:val="Standard"/>
    <w:semiHidden/>
    <w:rsid w:val="00F86626"/>
    <w:rPr>
      <w:rFonts w:ascii="Tahoma" w:hAnsi="Tahoma" w:cs="Tahoma"/>
      <w:sz w:val="16"/>
      <w:szCs w:val="16"/>
    </w:rPr>
  </w:style>
  <w:style w:type="character" w:styleId="BesuchterLink">
    <w:name w:val="FollowedHyperlink"/>
    <w:basedOn w:val="Absatz-Standardschriftart"/>
    <w:rsid w:val="002C4905"/>
    <w:rPr>
      <w:color w:val="954F72" w:themeColor="followedHyperlink"/>
      <w:u w:val="single"/>
    </w:rPr>
  </w:style>
  <w:style w:type="character" w:styleId="NichtaufgelsteErwhnung">
    <w:name w:val="Unresolved Mention"/>
    <w:basedOn w:val="Absatz-Standardschriftart"/>
    <w:rsid w:val="002C4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hrbetriebsuebersicht.wko.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PH-Feldkirch</Company>
  <LinksUpToDate>false</LinksUpToDate>
  <CharactersWithSpaces>2794</CharactersWithSpaces>
  <SharedDoc>false</SharedDoc>
  <HLinks>
    <vt:vector size="18" baseType="variant">
      <vt:variant>
        <vt:i4>8323146</vt:i4>
      </vt:variant>
      <vt:variant>
        <vt:i4>3</vt:i4>
      </vt:variant>
      <vt:variant>
        <vt:i4>0</vt:i4>
      </vt:variant>
      <vt:variant>
        <vt:i4>5</vt:i4>
      </vt:variant>
      <vt:variant>
        <vt:lpwstr>mailto:kroell@vol.at</vt:lpwstr>
      </vt:variant>
      <vt:variant>
        <vt:lpwstr/>
      </vt:variant>
      <vt:variant>
        <vt:i4>4784219</vt:i4>
      </vt:variant>
      <vt:variant>
        <vt:i4>0</vt:i4>
      </vt:variant>
      <vt:variant>
        <vt:i4>0</vt:i4>
      </vt:variant>
      <vt:variant>
        <vt:i4>5</vt:i4>
      </vt:variant>
      <vt:variant>
        <vt:lpwstr>http://www.lehrbetriebsuebersicht.wko.at/</vt:lpwstr>
      </vt:variant>
      <vt:variant>
        <vt:lpwstr/>
      </vt:variant>
      <vt:variant>
        <vt:i4>131170</vt:i4>
      </vt:variant>
      <vt:variant>
        <vt:i4>0</vt:i4>
      </vt:variant>
      <vt:variant>
        <vt:i4>0</vt:i4>
      </vt:variant>
      <vt:variant>
        <vt:i4>5</vt:i4>
      </vt:variant>
      <vt:variant>
        <vt:lpwstr>mailto:direktion@psph.snv.at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ÜHS-Feldkirch</dc:creator>
  <cp:keywords/>
  <cp:lastModifiedBy>Astrid Wetscher</cp:lastModifiedBy>
  <cp:revision>2</cp:revision>
  <cp:lastPrinted>2017-05-29T07:03:00Z</cp:lastPrinted>
  <dcterms:created xsi:type="dcterms:W3CDTF">2023-09-12T16:30:00Z</dcterms:created>
  <dcterms:modified xsi:type="dcterms:W3CDTF">2023-09-12T16:30:00Z</dcterms:modified>
</cp:coreProperties>
</file>